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316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828"/>
        <w:gridCol w:w="2557"/>
      </w:tblGrid>
      <w:tr w:rsidR="00BF1C06" w:rsidRPr="006E5A43" w14:paraId="5514E7A4" w14:textId="77777777" w:rsidTr="006E5A43">
        <w:tc>
          <w:tcPr>
            <w:tcW w:w="12759" w:type="dxa"/>
            <w:gridSpan w:val="2"/>
            <w:shd w:val="clear" w:color="auto" w:fill="DEEAF6" w:themeFill="accent1" w:themeFillTint="33"/>
          </w:tcPr>
          <w:p w14:paraId="1956825E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26D40161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ПРИНЦИП 9.</w:t>
            </w:r>
            <w:r w:rsidRPr="006E5A4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6E5A43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  <w:tc>
          <w:tcPr>
            <w:tcW w:w="2557" w:type="dxa"/>
            <w:shd w:val="clear" w:color="auto" w:fill="DEEAF6" w:themeFill="accent1" w:themeFillTint="33"/>
          </w:tcPr>
          <w:p w14:paraId="2E45A6AE" w14:textId="530C9332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E77570">
              <w:rPr>
                <w:rFonts w:ascii="Times New Roman" w:eastAsia="Calibri" w:hAnsi="Times New Roman" w:cs="Times New Roman"/>
                <w:b/>
                <w:lang w:val="bg-BG"/>
              </w:rPr>
              <w:t>ПАВЛИКЕНИ</w:t>
            </w:r>
          </w:p>
          <w:p w14:paraId="41181CC7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F1C06" w:rsidRPr="006E5A43" w14:paraId="042D1E1E" w14:textId="77777777" w:rsidTr="006E5A43">
        <w:tc>
          <w:tcPr>
            <w:tcW w:w="8931" w:type="dxa"/>
            <w:shd w:val="clear" w:color="auto" w:fill="FFFFFF" w:themeFill="background1"/>
          </w:tcPr>
          <w:p w14:paraId="1E076741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D10F8F0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2F2ADE3D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A9C95D7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15AC1" w:rsidRPr="006E5A43" w14:paraId="78053946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51E9238A" w14:textId="77777777"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 1. Нуждите на бъдещите поколения са взети под внимание в текущите политики.</w:t>
            </w:r>
          </w:p>
        </w:tc>
      </w:tr>
      <w:tr w:rsidR="00803A49" w:rsidRPr="006E5A43" w14:paraId="5162AA97" w14:textId="77777777" w:rsidTr="006E5A43">
        <w:tc>
          <w:tcPr>
            <w:tcW w:w="8931" w:type="dxa"/>
            <w:shd w:val="clear" w:color="auto" w:fill="FFFFFF" w:themeFill="background1"/>
          </w:tcPr>
          <w:p w14:paraId="7B7331F4" w14:textId="77777777"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прилага структуриран подход, ориентиран към планиране на дългосрочно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14:paraId="0D5063D7" w14:textId="3FE86BC0" w:rsidR="00803A49" w:rsidRPr="00BA539D" w:rsidRDefault="00F03531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BA539D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A539D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BA539D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A539D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BA539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ефект</w:t>
            </w:r>
            <w:proofErr w:type="spellEnd"/>
            <w:r w:rsidR="00906DC7" w:rsidRPr="00BA539D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841D9B" w:rsidRPr="00BA539D">
              <w:rPr>
                <w:rFonts w:ascii="Times New Roman" w:hAnsi="Times New Roman" w:cs="Times New Roman"/>
                <w:lang w:val="bg-BG"/>
              </w:rPr>
              <w:t>Структурираният подход</w:t>
            </w:r>
            <w:r w:rsidR="00B10C40" w:rsidRPr="00BA539D">
              <w:rPr>
                <w:rFonts w:ascii="Times New Roman" w:hAnsi="Times New Roman" w:cs="Times New Roman"/>
                <w:lang w:val="bg-BG"/>
              </w:rPr>
              <w:t xml:space="preserve"> включва стратегически документи като ПИРО</w:t>
            </w:r>
            <w:r w:rsidR="003208E7" w:rsidRPr="00BA539D">
              <w:rPr>
                <w:rFonts w:ascii="Times New Roman" w:hAnsi="Times New Roman" w:cs="Times New Roman"/>
                <w:lang w:val="bg-BG"/>
              </w:rPr>
              <w:t xml:space="preserve">, </w:t>
            </w:r>
            <w:r w:rsidR="004F5843" w:rsidRPr="00BA539D">
              <w:rPr>
                <w:rFonts w:ascii="Times New Roman" w:eastAsia="Calibri" w:hAnsi="Times New Roman" w:cs="Times New Roman"/>
                <w:bCs/>
                <w:lang w:val="bg-BG"/>
              </w:rPr>
              <w:t xml:space="preserve">Общ устройствен план на Община Павликени, </w:t>
            </w:r>
            <w:r w:rsidR="00B57EFB" w:rsidRPr="00BA539D">
              <w:rPr>
                <w:rFonts w:ascii="Times New Roman" w:eastAsia="Calibri" w:hAnsi="Times New Roman" w:cs="Times New Roman"/>
                <w:bCs/>
                <w:lang w:val="bg-BG"/>
              </w:rPr>
              <w:t xml:space="preserve">Програма за енергийна ефективност на Община Павликени 2021 – 2027 г., </w:t>
            </w:r>
            <w:r w:rsidR="00D562BA" w:rsidRPr="00BA539D">
              <w:rPr>
                <w:rFonts w:ascii="Times New Roman" w:eastAsia="Calibri" w:hAnsi="Times New Roman" w:cs="Times New Roman"/>
                <w:bCs/>
                <w:lang w:val="bg-BG"/>
              </w:rPr>
              <w:t>Бюджети на община Павликени и второстепенни разпоредители с бюджет, 3 годишните бюджетни прогнози и инвестиционните планове по години.</w:t>
            </w:r>
            <w:r w:rsidR="00D562BA" w:rsidRPr="00BA539D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</w:tc>
        <w:tc>
          <w:tcPr>
            <w:tcW w:w="2557" w:type="dxa"/>
            <w:shd w:val="clear" w:color="auto" w:fill="FFFFFF" w:themeFill="background1"/>
          </w:tcPr>
          <w:p w14:paraId="6012EEDE" w14:textId="22546A9D" w:rsidR="00803A49" w:rsidRPr="008573D0" w:rsidRDefault="00E77570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6E5A43" w14:paraId="6506019A" w14:textId="77777777" w:rsidTr="006E5A43">
        <w:tc>
          <w:tcPr>
            <w:tcW w:w="8931" w:type="dxa"/>
            <w:shd w:val="clear" w:color="auto" w:fill="FFFFFF" w:themeFill="background1"/>
          </w:tcPr>
          <w:p w14:paraId="51374AEE" w14:textId="77777777"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Нуждите на бъдещото поколение се отчитат редовно в процеса на планиране</w:t>
            </w:r>
          </w:p>
        </w:tc>
        <w:tc>
          <w:tcPr>
            <w:tcW w:w="3828" w:type="dxa"/>
            <w:shd w:val="clear" w:color="auto" w:fill="FFFFFF" w:themeFill="background1"/>
          </w:tcPr>
          <w:p w14:paraId="514271C3" w14:textId="1E5FA6A1" w:rsidR="00803A49" w:rsidRPr="00BA539D" w:rsidRDefault="00F03531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BA539D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A539D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BA539D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A539D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BA539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ефект</w:t>
            </w:r>
            <w:proofErr w:type="spellEnd"/>
            <w:r w:rsidRPr="00BA539D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EA18A1" w:rsidRPr="00BA539D">
              <w:rPr>
                <w:rFonts w:ascii="Times New Roman" w:eastAsia="Calibri" w:hAnsi="Times New Roman" w:cs="Times New Roman"/>
                <w:lang w:val="bg-BG"/>
              </w:rPr>
              <w:t xml:space="preserve">Разработени общински планове и програми за развитие в различни области в рамките на правомощията на общината: ПИРО; Актуализиран документ за изпълнение на ПИРО; Програма за развитие на читалищната дейност в общината; Програма за управление на отпадъците; Програма за енергийна ефективност; Програма </w:t>
            </w:r>
            <w:r w:rsidR="00EA18A1" w:rsidRPr="00BA539D">
              <w:rPr>
                <w:rFonts w:ascii="Times New Roman" w:eastAsia="Calibri" w:hAnsi="Times New Roman" w:cs="Times New Roman"/>
                <w:lang w:val="bg-BG"/>
              </w:rPr>
              <w:lastRenderedPageBreak/>
              <w:t>за насърчаване използването на енергия от възобновяеми източници;   Наредба  за условията и реда за стимулиране на деца и младежи с изявени дарби от общината и др.</w:t>
            </w:r>
          </w:p>
        </w:tc>
        <w:tc>
          <w:tcPr>
            <w:tcW w:w="2557" w:type="dxa"/>
            <w:shd w:val="clear" w:color="auto" w:fill="FFFFFF" w:themeFill="background1"/>
          </w:tcPr>
          <w:p w14:paraId="7D1335DB" w14:textId="0EE5B60D" w:rsidR="00803A49" w:rsidRPr="008573D0" w:rsidRDefault="00E77570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C15AC1" w:rsidRPr="006E5A43" w14:paraId="4CF945C2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32785247" w14:textId="77777777"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F03531" w:rsidRPr="006E5A43" w14:paraId="1334EFBC" w14:textId="77777777" w:rsidTr="006E5A43">
        <w:tc>
          <w:tcPr>
            <w:tcW w:w="8931" w:type="dxa"/>
            <w:shd w:val="clear" w:color="auto" w:fill="FFFFFF" w:themeFill="background1"/>
          </w:tcPr>
          <w:p w14:paraId="11F606C2" w14:textId="77777777" w:rsidR="00F03531" w:rsidRPr="006E5A43" w:rsidRDefault="00F03531" w:rsidP="00F03531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3828" w:type="dxa"/>
            <w:shd w:val="clear" w:color="auto" w:fill="FFFFFF" w:themeFill="background1"/>
          </w:tcPr>
          <w:p w14:paraId="266E0DCE" w14:textId="35FF35AA" w:rsidR="00F03531" w:rsidRPr="00BA539D" w:rsidRDefault="00F03531" w:rsidP="00F035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BA539D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A539D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BA539D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A539D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BA539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ефект</w:t>
            </w:r>
            <w:proofErr w:type="spellEnd"/>
            <w:r w:rsidR="00D562BA" w:rsidRPr="00BA539D">
              <w:rPr>
                <w:rFonts w:ascii="Times New Roman" w:hAnsi="Times New Roman" w:cs="Times New Roman"/>
                <w:lang w:val="bg-BG"/>
              </w:rPr>
              <w:t>. Индикаторът се доказва чрез</w:t>
            </w:r>
            <w:r w:rsidR="00D562BA" w:rsidRPr="00BA539D">
              <w:rPr>
                <w:rFonts w:ascii="Times New Roman" w:hAnsi="Times New Roman" w:cs="Times New Roman"/>
                <w:bCs/>
                <w:lang w:val="bg-BG"/>
              </w:rPr>
              <w:t xml:space="preserve"> </w:t>
            </w:r>
            <w:r w:rsidR="00B731B8" w:rsidRPr="00BA539D">
              <w:rPr>
                <w:rFonts w:ascii="Times New Roman" w:eastAsia="Calibri" w:hAnsi="Times New Roman" w:cs="Times New Roman"/>
                <w:bCs/>
                <w:lang w:val="bg-BG"/>
              </w:rPr>
              <w:t xml:space="preserve">Програма за реализация на ПИРО Павликени 2021-2027 г, </w:t>
            </w:r>
            <w:r w:rsidR="000359A8" w:rsidRPr="00BA539D">
              <w:rPr>
                <w:rFonts w:ascii="Times New Roman" w:eastAsia="Calibri" w:hAnsi="Times New Roman" w:cs="Times New Roman"/>
                <w:bCs/>
                <w:lang w:val="bg-BG"/>
              </w:rPr>
              <w:t xml:space="preserve">План за действие за изпълнение на програмата за опазване на околната среда 2020-2023 г, </w:t>
            </w:r>
            <w:r w:rsidR="00D41AEA" w:rsidRPr="00BA539D">
              <w:rPr>
                <w:rFonts w:ascii="Times New Roman" w:eastAsia="Calibri" w:hAnsi="Times New Roman" w:cs="Times New Roman"/>
                <w:bCs/>
                <w:lang w:val="bg-BG"/>
              </w:rPr>
              <w:t>План за действие за изпълнение на програмата за развитие на туризма на Община Павликени 2019-2023, както и регулярни отчети за изпълняваните проекти</w:t>
            </w:r>
            <w:r w:rsidR="00502EAB" w:rsidRPr="00BA539D">
              <w:rPr>
                <w:rFonts w:ascii="Times New Roman" w:eastAsia="Calibri" w:hAnsi="Times New Roman" w:cs="Times New Roman"/>
                <w:bCs/>
                <w:lang w:val="bg-BG"/>
              </w:rPr>
              <w:t xml:space="preserve">. </w:t>
            </w:r>
          </w:p>
        </w:tc>
        <w:tc>
          <w:tcPr>
            <w:tcW w:w="2557" w:type="dxa"/>
            <w:shd w:val="clear" w:color="auto" w:fill="FFFFFF" w:themeFill="background1"/>
          </w:tcPr>
          <w:p w14:paraId="67145CB1" w14:textId="0ED4A08B" w:rsidR="00F03531" w:rsidRPr="008573D0" w:rsidRDefault="00F03531" w:rsidP="00F035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03531" w:rsidRPr="006E5A43" w14:paraId="4F81105C" w14:textId="77777777" w:rsidTr="006E5A43">
        <w:tc>
          <w:tcPr>
            <w:tcW w:w="8931" w:type="dxa"/>
            <w:shd w:val="clear" w:color="auto" w:fill="FFFFFF" w:themeFill="background1"/>
          </w:tcPr>
          <w:p w14:paraId="70DDB551" w14:textId="77777777" w:rsidR="00F03531" w:rsidRPr="006E5A43" w:rsidRDefault="00F03531" w:rsidP="00F03531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6E5A4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  <w:tc>
          <w:tcPr>
            <w:tcW w:w="3828" w:type="dxa"/>
            <w:shd w:val="clear" w:color="auto" w:fill="FFFFFF" w:themeFill="background1"/>
          </w:tcPr>
          <w:p w14:paraId="0481E335" w14:textId="20C0EA00" w:rsidR="00F03531" w:rsidRPr="00BA539D" w:rsidRDefault="00F03531" w:rsidP="00F035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BA539D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A539D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BA539D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A539D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BA539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ефект</w:t>
            </w:r>
            <w:proofErr w:type="spellEnd"/>
            <w:r w:rsidR="0073388C" w:rsidRPr="00BA539D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99431A" w:rsidRPr="00BA539D">
              <w:rPr>
                <w:rFonts w:ascii="Times New Roman" w:hAnsi="Times New Roman" w:cs="Times New Roman"/>
                <w:lang w:val="bg-BG"/>
              </w:rPr>
              <w:t xml:space="preserve">Провеждат се </w:t>
            </w:r>
            <w:r w:rsidR="007E5155" w:rsidRPr="00BA539D">
              <w:rPr>
                <w:rFonts w:ascii="Times New Roman" w:eastAsia="Calibri" w:hAnsi="Times New Roman" w:cs="Times New Roman"/>
                <w:lang w:val="bg-BG"/>
              </w:rPr>
              <w:t>заседани</w:t>
            </w:r>
            <w:r w:rsidR="00D72168" w:rsidRPr="00BA539D">
              <w:rPr>
                <w:rFonts w:ascii="Times New Roman" w:eastAsia="Calibri" w:hAnsi="Times New Roman" w:cs="Times New Roman"/>
                <w:lang w:val="bg-BG"/>
              </w:rPr>
              <w:t>я</w:t>
            </w:r>
            <w:r w:rsidR="007E5155" w:rsidRPr="00BA539D">
              <w:rPr>
                <w:rFonts w:ascii="Times New Roman" w:eastAsia="Calibri" w:hAnsi="Times New Roman" w:cs="Times New Roman"/>
                <w:lang w:val="bg-BG"/>
              </w:rPr>
              <w:t xml:space="preserve"> на Консултативен съвет по въпросите на туризма при Община Павликени, </w:t>
            </w:r>
            <w:r w:rsidR="00996E25" w:rsidRPr="00BA539D">
              <w:rPr>
                <w:rFonts w:ascii="Times New Roman" w:eastAsia="Calibri" w:hAnsi="Times New Roman" w:cs="Times New Roman"/>
                <w:lang w:val="bg-BG"/>
              </w:rPr>
              <w:t xml:space="preserve">приета </w:t>
            </w:r>
            <w:r w:rsidR="000463C5" w:rsidRPr="00BA539D">
              <w:rPr>
                <w:rFonts w:ascii="Times New Roman" w:eastAsia="Calibri" w:hAnsi="Times New Roman" w:cs="Times New Roman"/>
                <w:lang w:val="bg-BG"/>
              </w:rPr>
              <w:t xml:space="preserve">Програма за опазване на околната среда на Община Павликени 2020 – 2023 г. и изпълнен в тази връзка проект </w:t>
            </w:r>
            <w:r w:rsidR="00996E25" w:rsidRPr="00BA539D">
              <w:rPr>
                <w:rFonts w:ascii="Times New Roman" w:eastAsia="Calibri" w:hAnsi="Times New Roman" w:cs="Times New Roman"/>
                <w:lang w:val="bg-BG"/>
              </w:rPr>
              <w:t xml:space="preserve">"Въвеждане на демонстрационни </w:t>
            </w:r>
            <w:r w:rsidR="00996E25" w:rsidRPr="00BA539D">
              <w:rPr>
                <w:rFonts w:ascii="Times New Roman" w:eastAsia="Calibri" w:hAnsi="Times New Roman" w:cs="Times New Roman"/>
                <w:lang w:val="bg-BG"/>
              </w:rPr>
              <w:lastRenderedPageBreak/>
              <w:t>мерки за предотвратяване образуването и устойчиво управление на битови отпадъци в Община Павликени"</w:t>
            </w:r>
            <w:r w:rsidR="000463C5" w:rsidRPr="00BA539D">
              <w:rPr>
                <w:rFonts w:ascii="Times New Roman" w:eastAsia="Calibri" w:hAnsi="Times New Roman" w:cs="Times New Roman"/>
                <w:lang w:val="bg-BG"/>
              </w:rPr>
              <w:t xml:space="preserve">. </w:t>
            </w:r>
          </w:p>
        </w:tc>
        <w:tc>
          <w:tcPr>
            <w:tcW w:w="2557" w:type="dxa"/>
            <w:shd w:val="clear" w:color="auto" w:fill="FFFFFF" w:themeFill="background1"/>
          </w:tcPr>
          <w:p w14:paraId="05F6289F" w14:textId="537610F3" w:rsidR="00F03531" w:rsidRPr="008573D0" w:rsidRDefault="00F03531" w:rsidP="00F035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03531" w:rsidRPr="006E5A43" w14:paraId="175FE909" w14:textId="77777777" w:rsidTr="006E5A43">
        <w:tc>
          <w:tcPr>
            <w:tcW w:w="8931" w:type="dxa"/>
            <w:shd w:val="clear" w:color="auto" w:fill="FFFFFF" w:themeFill="background1"/>
          </w:tcPr>
          <w:p w14:paraId="255D86E5" w14:textId="77777777" w:rsidR="00F03531" w:rsidRPr="006E5A43" w:rsidRDefault="00F03531" w:rsidP="00F03531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5. 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</w:t>
            </w:r>
          </w:p>
        </w:tc>
        <w:tc>
          <w:tcPr>
            <w:tcW w:w="3828" w:type="dxa"/>
            <w:shd w:val="clear" w:color="auto" w:fill="FFFFFF" w:themeFill="background1"/>
          </w:tcPr>
          <w:p w14:paraId="100CC122" w14:textId="4AF5616F" w:rsidR="00F03531" w:rsidRPr="00BA539D" w:rsidRDefault="00F03531" w:rsidP="00F035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BA539D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A539D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BA539D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A539D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BA539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ефект</w:t>
            </w:r>
            <w:proofErr w:type="spellEnd"/>
            <w:r w:rsidR="00A604AF" w:rsidRPr="00BA539D">
              <w:rPr>
                <w:rFonts w:ascii="Times New Roman" w:hAnsi="Times New Roman" w:cs="Times New Roman"/>
                <w:lang w:val="bg-BG"/>
              </w:rPr>
              <w:t xml:space="preserve">. </w:t>
            </w:r>
            <w:r w:rsidR="00A604AF" w:rsidRPr="00BA539D">
              <w:rPr>
                <w:rFonts w:ascii="Times New Roman" w:eastAsia="Calibri" w:hAnsi="Times New Roman" w:cs="Times New Roman"/>
                <w:lang w:val="bg-BG"/>
              </w:rPr>
              <w:t>Публикувани на сайта на общината или предоставени за информация по други начини: Отчети на Общинска администрация на ОбС на годишна база, които отчитат тенденциите в основните сфери: общински бюджет и управление на общинските финанси; приходи от местни данъци и такси; градоустройство и инвестиции; озеленяване; управление на общинската собственост; европейски проекти; търговия и туризъм; здравеопазване и социални дейности, образование, спорт, култура.</w:t>
            </w:r>
            <w:r w:rsidR="0054015D" w:rsidRPr="00BA539D">
              <w:rPr>
                <w:rFonts w:ascii="Times New Roman" w:eastAsia="Calibri" w:hAnsi="Times New Roman" w:cs="Times New Roman"/>
                <w:lang w:val="bg-BG"/>
              </w:rPr>
              <w:t xml:space="preserve"> Доклад от вътрешен одит ISO 9001:2015 и ISO/IEC 27001:2013 за 2023 год.</w:t>
            </w:r>
          </w:p>
        </w:tc>
        <w:tc>
          <w:tcPr>
            <w:tcW w:w="2557" w:type="dxa"/>
            <w:shd w:val="clear" w:color="auto" w:fill="FFFFFF" w:themeFill="background1"/>
          </w:tcPr>
          <w:p w14:paraId="5459E2D5" w14:textId="2999C1F5" w:rsidR="00F03531" w:rsidRPr="008573D0" w:rsidRDefault="00F03531" w:rsidP="00F035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5AC1" w:rsidRPr="006E5A43" w14:paraId="08B75786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557BC813" w14:textId="77777777" w:rsidR="00C15AC1" w:rsidRPr="006E5A43" w:rsidRDefault="00C15AC1" w:rsidP="006E5A43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F03531" w:rsidRPr="006E5A43" w14:paraId="6D4968C3" w14:textId="77777777" w:rsidTr="006E5A43">
        <w:tc>
          <w:tcPr>
            <w:tcW w:w="8931" w:type="dxa"/>
            <w:shd w:val="clear" w:color="auto" w:fill="auto"/>
          </w:tcPr>
          <w:p w14:paraId="7CA56241" w14:textId="77777777" w:rsidR="00F03531" w:rsidRPr="006E5A43" w:rsidRDefault="00F03531" w:rsidP="00F03531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14:paraId="6FB748C1" w14:textId="61EFC5F6" w:rsidR="00F03531" w:rsidRPr="00BA539D" w:rsidRDefault="00F03531" w:rsidP="00BA539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539D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A539D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BA539D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A539D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BA539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ефект</w:t>
            </w:r>
            <w:proofErr w:type="spellEnd"/>
            <w:r w:rsidR="000C6D44" w:rsidRPr="00BA539D">
              <w:rPr>
                <w:rFonts w:ascii="Times New Roman" w:hAnsi="Times New Roman" w:cs="Times New Roman"/>
              </w:rPr>
              <w:t xml:space="preserve">. </w:t>
            </w:r>
            <w:r w:rsidR="00A74A75" w:rsidRPr="00BA539D">
              <w:rPr>
                <w:rFonts w:ascii="Times New Roman" w:hAnsi="Times New Roman" w:cs="Times New Roman"/>
              </w:rPr>
              <w:t>В допълнение към представените по другите Принци</w:t>
            </w:r>
            <w:r w:rsidR="00D0548E" w:rsidRPr="00BA539D">
              <w:rPr>
                <w:rFonts w:ascii="Times New Roman" w:hAnsi="Times New Roman" w:cs="Times New Roman"/>
              </w:rPr>
              <w:t>п</w:t>
            </w:r>
            <w:r w:rsidR="00A74A75" w:rsidRPr="00BA539D">
              <w:rPr>
                <w:rFonts w:ascii="Times New Roman" w:hAnsi="Times New Roman" w:cs="Times New Roman"/>
              </w:rPr>
              <w:t>и</w:t>
            </w:r>
            <w:r w:rsidR="00D0548E" w:rsidRPr="00BA539D">
              <w:rPr>
                <w:rFonts w:ascii="Times New Roman" w:hAnsi="Times New Roman" w:cs="Times New Roman"/>
              </w:rPr>
              <w:t xml:space="preserve"> материали, </w:t>
            </w:r>
            <w:r w:rsidR="00A74A75" w:rsidRPr="00BA539D">
              <w:rPr>
                <w:rFonts w:ascii="Times New Roman" w:hAnsi="Times New Roman" w:cs="Times New Roman"/>
              </w:rPr>
              <w:t xml:space="preserve"> кандидатът като </w:t>
            </w:r>
            <w:r w:rsidR="00A74A75" w:rsidRPr="00BA539D">
              <w:rPr>
                <w:rFonts w:ascii="Times New Roman" w:hAnsi="Times New Roman" w:cs="Times New Roman"/>
              </w:rPr>
              <w:lastRenderedPageBreak/>
              <w:t>доказателство представя документи от Публично обсъждане на план-сметката за чистотата за 2022, 2023 и 2024 г.,  Публично обсъждане на проект на наредба за изм. и доп. на Наредбата за местните данъци и такси</w:t>
            </w:r>
            <w:r w:rsidR="00D0548E" w:rsidRPr="00BA539D">
              <w:rPr>
                <w:rFonts w:ascii="Times New Roman" w:hAnsi="Times New Roman" w:cs="Times New Roman"/>
              </w:rPr>
              <w:t xml:space="preserve">, </w:t>
            </w:r>
            <w:r w:rsidR="00A74A75" w:rsidRPr="00BA539D">
              <w:rPr>
                <w:rFonts w:ascii="Times New Roman" w:hAnsi="Times New Roman" w:cs="Times New Roman"/>
              </w:rPr>
              <w:t xml:space="preserve"> Покана за обществено обсъждане на „Стратегия за управление на общинската собственост за периода 2024 – 2027 г.“</w:t>
            </w:r>
            <w:r w:rsidR="00AC6A45" w:rsidRPr="00BA539D">
              <w:rPr>
                <w:rFonts w:ascii="Times New Roman" w:hAnsi="Times New Roman" w:cs="Times New Roman"/>
              </w:rPr>
              <w:t xml:space="preserve">, снимков материал </w:t>
            </w:r>
            <w:r w:rsidR="00D90E51" w:rsidRPr="00BA539D">
              <w:rPr>
                <w:rFonts w:ascii="Times New Roman" w:hAnsi="Times New Roman" w:cs="Times New Roman"/>
              </w:rPr>
              <w:t>от обществени обсъждания, свързани с общинската собственост, СВОМР и др.</w:t>
            </w:r>
          </w:p>
        </w:tc>
        <w:tc>
          <w:tcPr>
            <w:tcW w:w="2557" w:type="dxa"/>
            <w:shd w:val="clear" w:color="auto" w:fill="FFFFFF" w:themeFill="background1"/>
          </w:tcPr>
          <w:p w14:paraId="656EF8BD" w14:textId="43544474" w:rsidR="00F03531" w:rsidRPr="008573D0" w:rsidRDefault="00F03531" w:rsidP="00F035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F03531" w:rsidRPr="006E5A43" w14:paraId="0858BD94" w14:textId="77777777" w:rsidTr="006E5A43">
        <w:tc>
          <w:tcPr>
            <w:tcW w:w="8931" w:type="dxa"/>
            <w:shd w:val="clear" w:color="auto" w:fill="auto"/>
          </w:tcPr>
          <w:p w14:paraId="3444F594" w14:textId="77777777" w:rsidR="00F03531" w:rsidRPr="006E5A43" w:rsidRDefault="00F03531" w:rsidP="00F03531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  <w:tc>
          <w:tcPr>
            <w:tcW w:w="3828" w:type="dxa"/>
            <w:shd w:val="clear" w:color="auto" w:fill="FFFFFF" w:themeFill="background1"/>
          </w:tcPr>
          <w:p w14:paraId="548E089B" w14:textId="468A655A" w:rsidR="00F03531" w:rsidRPr="00BA539D" w:rsidRDefault="000B2143" w:rsidP="00BA539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539D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A539D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BA539D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A539D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BA53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не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ефект</w:t>
            </w:r>
            <w:proofErr w:type="spellEnd"/>
            <w:r w:rsidR="006C69E2" w:rsidRPr="00BA539D">
              <w:rPr>
                <w:rFonts w:ascii="Times New Roman" w:hAnsi="Times New Roman" w:cs="Times New Roman"/>
              </w:rPr>
              <w:t xml:space="preserve">. </w:t>
            </w:r>
            <w:r w:rsidR="002B7D00" w:rsidRPr="00BA539D">
              <w:rPr>
                <w:rFonts w:ascii="Times New Roman" w:hAnsi="Times New Roman" w:cs="Times New Roman"/>
              </w:rPr>
              <w:t xml:space="preserve"> Материалите </w:t>
            </w:r>
            <w:r w:rsidR="00957EFF" w:rsidRPr="00BA539D">
              <w:rPr>
                <w:rFonts w:ascii="Times New Roman" w:hAnsi="Times New Roman" w:cs="Times New Roman"/>
              </w:rPr>
              <w:t xml:space="preserve">в подкрепа на критерия </w:t>
            </w:r>
            <w:r w:rsidR="002B7D00" w:rsidRPr="00BA539D">
              <w:rPr>
                <w:rFonts w:ascii="Times New Roman" w:hAnsi="Times New Roman" w:cs="Times New Roman"/>
              </w:rPr>
              <w:t>не са добре систематизи</w:t>
            </w:r>
            <w:r w:rsidR="00957EFF" w:rsidRPr="00BA539D">
              <w:rPr>
                <w:rFonts w:ascii="Times New Roman" w:hAnsi="Times New Roman" w:cs="Times New Roman"/>
              </w:rPr>
              <w:t xml:space="preserve">рани. </w:t>
            </w:r>
            <w:r w:rsidR="001A3C7B" w:rsidRPr="00BA539D">
              <w:rPr>
                <w:rFonts w:ascii="Times New Roman" w:hAnsi="Times New Roman" w:cs="Times New Roman"/>
              </w:rPr>
              <w:t>Информацията на сайта за изпълняваните проекти не се актуализира</w:t>
            </w:r>
            <w:r w:rsidR="0034560A" w:rsidRPr="00BA539D">
              <w:rPr>
                <w:rFonts w:ascii="Times New Roman" w:hAnsi="Times New Roman" w:cs="Times New Roman"/>
              </w:rPr>
              <w:t>, а няма инструкции как потребителите могат да получат информацията например чрез ИСУН.</w:t>
            </w:r>
          </w:p>
        </w:tc>
        <w:tc>
          <w:tcPr>
            <w:tcW w:w="2557" w:type="dxa"/>
            <w:shd w:val="clear" w:color="auto" w:fill="FFFFFF" w:themeFill="background1"/>
          </w:tcPr>
          <w:p w14:paraId="67ECF3FA" w14:textId="74061210" w:rsidR="00F03531" w:rsidRPr="008573D0" w:rsidRDefault="00F03531" w:rsidP="00F03531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28A5" w:rsidRPr="006E5A43" w14:paraId="369FB23E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4F6D7EA0" w14:textId="77777777" w:rsidR="008028A5" w:rsidRPr="006E5A43" w:rsidRDefault="008028A5" w:rsidP="006E5A43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803A49" w:rsidRPr="006E5A43" w14:paraId="3583F5E8" w14:textId="77777777" w:rsidTr="006E5A43">
        <w:tc>
          <w:tcPr>
            <w:tcW w:w="8931" w:type="dxa"/>
            <w:shd w:val="clear" w:color="auto" w:fill="FFFFFF" w:themeFill="background1"/>
          </w:tcPr>
          <w:p w14:paraId="2785C081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Прилага се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3828" w:type="dxa"/>
            <w:shd w:val="clear" w:color="auto" w:fill="FFFFFF" w:themeFill="background1"/>
          </w:tcPr>
          <w:p w14:paraId="5136CF62" w14:textId="11D0BFBC" w:rsidR="00803A49" w:rsidRPr="00F03531" w:rsidRDefault="00F03531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BA539D">
              <w:rPr>
                <w:rFonts w:ascii="Times New Roman" w:hAnsi="Times New Roman" w:cs="Times New Roman"/>
              </w:rPr>
              <w:t>Вярно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A539D">
              <w:rPr>
                <w:rFonts w:ascii="Times New Roman" w:hAnsi="Times New Roman" w:cs="Times New Roman"/>
              </w:rPr>
              <w:t>честно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представени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доказателства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proofErr w:type="gramStart"/>
            <w:r w:rsidRPr="00BA539D">
              <w:rPr>
                <w:rFonts w:ascii="Times New Roman" w:hAnsi="Times New Roman" w:cs="Times New Roman"/>
              </w:rPr>
              <w:t>имащи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BA539D">
              <w:rPr>
                <w:rFonts w:ascii="Times New Roman" w:hAnsi="Times New Roman" w:cs="Times New Roman"/>
              </w:rPr>
              <w:t>съществен</w:t>
            </w:r>
            <w:proofErr w:type="spellEnd"/>
            <w:proofErr w:type="gramEnd"/>
            <w:r w:rsidRPr="00BA539D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всеобхватен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A539D">
              <w:rPr>
                <w:rFonts w:ascii="Times New Roman" w:hAnsi="Times New Roman" w:cs="Times New Roman"/>
              </w:rPr>
              <w:t>ефект</w:t>
            </w:r>
            <w:proofErr w:type="spellEnd"/>
            <w:r w:rsidRPr="00BA539D">
              <w:rPr>
                <w:rFonts w:ascii="Times New Roman" w:hAnsi="Times New Roman" w:cs="Times New Roman"/>
              </w:rPr>
              <w:t xml:space="preserve">. </w:t>
            </w:r>
            <w:r w:rsidR="00BD041B" w:rsidRPr="00BA539D">
              <w:rPr>
                <w:rFonts w:ascii="Times New Roman" w:hAnsi="Times New Roman" w:cs="Times New Roman"/>
              </w:rPr>
              <w:t>Предоставени са материали, свързани с опазване и популяризиране на културно историческото наследс</w:t>
            </w:r>
            <w:r w:rsidR="003F4E12" w:rsidRPr="00BA539D">
              <w:rPr>
                <w:rFonts w:ascii="Times New Roman" w:hAnsi="Times New Roman" w:cs="Times New Roman"/>
              </w:rPr>
              <w:t>тво.</w:t>
            </w:r>
            <w:r w:rsidR="003F4E12">
              <w:rPr>
                <w:rFonts w:ascii="Georgia" w:hAnsi="Georgia"/>
                <w:sz w:val="20"/>
                <w:szCs w:val="20"/>
                <w:lang w:val="bg-BG"/>
              </w:rPr>
              <w:t xml:space="preserve"> </w:t>
            </w:r>
          </w:p>
        </w:tc>
        <w:tc>
          <w:tcPr>
            <w:tcW w:w="2557" w:type="dxa"/>
            <w:shd w:val="clear" w:color="auto" w:fill="FFFFFF" w:themeFill="background1"/>
          </w:tcPr>
          <w:p w14:paraId="3EBEB71F" w14:textId="64CEA47F" w:rsidR="00803A49" w:rsidRPr="008573D0" w:rsidRDefault="00E77570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28A5" w:rsidRPr="006E5A43" w14:paraId="5BE38C22" w14:textId="77777777" w:rsidTr="003C6DED">
        <w:tc>
          <w:tcPr>
            <w:tcW w:w="8931" w:type="dxa"/>
            <w:shd w:val="clear" w:color="auto" w:fill="E2EFD9" w:themeFill="accent6" w:themeFillTint="33"/>
          </w:tcPr>
          <w:p w14:paraId="227D905D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617F369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СТАНОВИЩЕ ЗА ВЕРИФИЦИРАНЕ ПРИЛАГАНЕТО НА ПРИНЦИП 9:</w:t>
            </w:r>
          </w:p>
          <w:p w14:paraId="1FE1E2C1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85" w:type="dxa"/>
            <w:gridSpan w:val="2"/>
            <w:shd w:val="clear" w:color="auto" w:fill="E2EFD9" w:themeFill="accent6" w:themeFillTint="33"/>
          </w:tcPr>
          <w:p w14:paraId="37C4D743" w14:textId="77777777" w:rsidR="008028A5" w:rsidRPr="006E5A43" w:rsidRDefault="008028A5" w:rsidP="006E5A4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1582F451" w14:textId="4207815D" w:rsidR="008028A5" w:rsidRPr="00BA539D" w:rsidRDefault="00E77570" w:rsidP="006E5A43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BA539D">
              <w:rPr>
                <w:rFonts w:ascii="Times New Roman" w:eastAsia="Calibri" w:hAnsi="Times New Roman" w:cs="Times New Roman"/>
                <w:b/>
                <w:bCs/>
                <w:lang w:val="bg-BG"/>
              </w:rPr>
              <w:lastRenderedPageBreak/>
              <w:t>Заверка без резерви</w:t>
            </w:r>
          </w:p>
        </w:tc>
      </w:tr>
    </w:tbl>
    <w:p w14:paraId="4383E3D8" w14:textId="77777777"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7D228" w14:textId="77777777" w:rsidR="00876162" w:rsidRDefault="00876162" w:rsidP="00DE6DCB">
      <w:pPr>
        <w:spacing w:after="0" w:line="240" w:lineRule="auto"/>
      </w:pPr>
      <w:r>
        <w:separator/>
      </w:r>
    </w:p>
  </w:endnote>
  <w:endnote w:type="continuationSeparator" w:id="0">
    <w:p w14:paraId="6D23D613" w14:textId="77777777" w:rsidR="00876162" w:rsidRDefault="00876162" w:rsidP="00DE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7C96E" w14:textId="77777777" w:rsidR="00876162" w:rsidRDefault="00876162" w:rsidP="00DE6DCB">
      <w:pPr>
        <w:spacing w:after="0" w:line="240" w:lineRule="auto"/>
      </w:pPr>
      <w:r>
        <w:separator/>
      </w:r>
    </w:p>
  </w:footnote>
  <w:footnote w:type="continuationSeparator" w:id="0">
    <w:p w14:paraId="38822248" w14:textId="77777777" w:rsidR="00876162" w:rsidRDefault="00876162" w:rsidP="00DE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0B157" w14:textId="77777777" w:rsidR="00DE6DCB" w:rsidRPr="00DE6DCB" w:rsidRDefault="00DE6DCB" w:rsidP="00DE6DCB">
    <w:pPr>
      <w:pStyle w:val="Header"/>
      <w:jc w:val="right"/>
      <w:rPr>
        <w:rFonts w:ascii="Times New Roman" w:hAnsi="Times New Roman" w:cs="Times New Roman"/>
        <w:b/>
      </w:rPr>
    </w:pPr>
    <w:r w:rsidRPr="00DE6DCB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5D5"/>
    <w:rsid w:val="00016209"/>
    <w:rsid w:val="000359A8"/>
    <w:rsid w:val="000463C5"/>
    <w:rsid w:val="000B2143"/>
    <w:rsid w:val="000C6D44"/>
    <w:rsid w:val="001A3C7B"/>
    <w:rsid w:val="00246FD8"/>
    <w:rsid w:val="002535CC"/>
    <w:rsid w:val="002825D5"/>
    <w:rsid w:val="002B7D00"/>
    <w:rsid w:val="003208E7"/>
    <w:rsid w:val="0034560A"/>
    <w:rsid w:val="003C6DED"/>
    <w:rsid w:val="003F4E12"/>
    <w:rsid w:val="004F5843"/>
    <w:rsid w:val="00502EAB"/>
    <w:rsid w:val="0054015D"/>
    <w:rsid w:val="005C0AE5"/>
    <w:rsid w:val="00670F8A"/>
    <w:rsid w:val="006B4D78"/>
    <w:rsid w:val="006C69E2"/>
    <w:rsid w:val="006E5A43"/>
    <w:rsid w:val="0073388C"/>
    <w:rsid w:val="007E5155"/>
    <w:rsid w:val="008028A5"/>
    <w:rsid w:val="00803A49"/>
    <w:rsid w:val="00841D9B"/>
    <w:rsid w:val="00876162"/>
    <w:rsid w:val="00906DC7"/>
    <w:rsid w:val="00957EFF"/>
    <w:rsid w:val="0099431A"/>
    <w:rsid w:val="00996E25"/>
    <w:rsid w:val="00A604AF"/>
    <w:rsid w:val="00A74A75"/>
    <w:rsid w:val="00A829CA"/>
    <w:rsid w:val="00AC6A45"/>
    <w:rsid w:val="00B10C40"/>
    <w:rsid w:val="00B57EFB"/>
    <w:rsid w:val="00B731B8"/>
    <w:rsid w:val="00BA539D"/>
    <w:rsid w:val="00BA7B65"/>
    <w:rsid w:val="00BD041B"/>
    <w:rsid w:val="00BF1C06"/>
    <w:rsid w:val="00C15AC1"/>
    <w:rsid w:val="00D0548E"/>
    <w:rsid w:val="00D41AEA"/>
    <w:rsid w:val="00D562BA"/>
    <w:rsid w:val="00D72168"/>
    <w:rsid w:val="00D90E51"/>
    <w:rsid w:val="00DE6DCB"/>
    <w:rsid w:val="00E77570"/>
    <w:rsid w:val="00E805EB"/>
    <w:rsid w:val="00EA18A1"/>
    <w:rsid w:val="00ED05A3"/>
    <w:rsid w:val="00F0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FD31DC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A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DCB"/>
  </w:style>
  <w:style w:type="paragraph" w:styleId="Footer">
    <w:name w:val="footer"/>
    <w:basedOn w:val="Normal"/>
    <w:link w:val="Foot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46</cp:revision>
  <dcterms:created xsi:type="dcterms:W3CDTF">2022-07-05T11:09:00Z</dcterms:created>
  <dcterms:modified xsi:type="dcterms:W3CDTF">2025-06-04T15:44:00Z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241859c5-09fc-42dd-8a3f-ad388244ae96</vt:lpwstr>
  </property>
</Properties>
</file>